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Job Title</w:t>
      </w:r>
      <w:r>
        <w:rPr>
          <w:rFonts w:cs="Times New Roman" w:ascii="Times New Roman" w:hAnsi="Times New Roman"/>
          <w:b/>
          <w:sz w:val="32"/>
          <w:szCs w:val="32"/>
        </w:rPr>
        <w:t>: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b/>
          <w:bCs/>
        </w:rPr>
        <w:t>Information Technology Supervisor</w:t>
      </w:r>
    </w:p>
    <w:p>
      <w:pPr>
        <w:pStyle w:val="Normal"/>
        <w:ind w:left="2880" w:hanging="288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Job Purpose Summary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  <w:tab/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/>
        <w:t xml:space="preserve">The </w:t>
      </w:r>
      <w:r>
        <w:rPr>
          <w:b/>
          <w:bCs/>
        </w:rPr>
        <w:t>Information Technology Supervisor</w:t>
      </w:r>
      <w:r>
        <w:rPr/>
        <w:t xml:space="preserve"> contributes towards our company goals by ensuring the streamlined operation of the IT Department in alignment with the business needs of the company. This position reports to the CEO.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Overall Job Duties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Lead IT Department operational and strategic planning, including fostering innovation, planning projects and organizing and negotiating the allocation of resources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Benchmark, analyze, report on and make recommendations for the improvement and growth of the IT infrastructure and IT systems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Manage department purchasing, budgeting and budget review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Develop and implement IT policies and procedures, including those for security, Data Backup, disaster recovery, standards, purchasing and service provision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Negotiate and administer vendor, outsourcer, and consultant contracts and service agreements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Manage the deployment, monitoring, maintenance, development, upgrade and support of all IT systems, including servers, PCs, operating systems, phone systems, hardware, software and peripherals 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In conjunction with IT support Staff implement changes to ICS and ICS customer’s IT infrastructure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 xml:space="preserve">Maintenance of ICS and ICS’s Customer’s IT infrastructure.  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Manage, motivate, coach and develop IT staff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Demonstrate a positive attitude and the ability to problem solve independently as well as part of a team</w:t>
      </w:r>
    </w:p>
    <w:p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Stay up to date on the latest changes in technology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Documenting/Recording Information</w:t>
      </w:r>
      <w:r>
        <w:rPr>
          <w:rFonts w:cs="Times New Roman" w:ascii="Times New Roman" w:hAnsi="Times New Roman"/>
          <w:sz w:val="24"/>
          <w:szCs w:val="24"/>
        </w:rPr>
        <w:t xml:space="preserve"> -- Entering, transcribing, recording, storing, or maintaining information in written or electronic form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Observes and evaluates workers' performance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Issues instructions and assigns duties to workers.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Trains and instructs new employees in ICS IT best practices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Communicates with other departments and management to resolve problems and expedite work.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Helps workers in resolving problems and completing work.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Prepares, maintains, and submits reports and records as needed by management, such as budgets and operational and personnel reports.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Plans and develops improved procedures.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Communicating with Supervisors, Peers, or Subordinates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-- Providing information to supervisors, co-workers, and subordinates by telephone, in written form, e-mail, or in person.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Establishing and Maintaining Interpersonal Relationships</w:t>
      </w:r>
      <w:r>
        <w:rPr>
          <w:rFonts w:cs="Times New Roman" w:ascii="Times New Roman" w:hAnsi="Times New Roman"/>
          <w:sz w:val="24"/>
          <w:szCs w:val="24"/>
        </w:rPr>
        <w:t xml:space="preserve"> -- Developing constructive and cooperative working relationships with others, and maintaining them over time.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Other duties as assigned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Day to Day Job Duties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Facilitate communication between support and IT regarding System bugs, feature requests, determine solutions and assign priority of solutions.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Assign, monitor, and maintain progress of Software development, IT Systems, and Security Support tasks.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Maintain operation of 24/7 Servers for internal and external services by monitoring, maintaining, and implementing best practices for disaster recovery, security, load management and balancing.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Assign staff for 24/7 server resolution to reduce downtime in off-hours for all I.T. Systems.  Ensure that alerts are triggered to the right staff and are followed through to resolution.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Manage 3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rd</w:t>
      </w:r>
      <w:r>
        <w:rPr>
          <w:rFonts w:cs="Times New Roman" w:ascii="Times New Roman" w:hAnsi="Times New Roman"/>
          <w:sz w:val="24"/>
          <w:szCs w:val="24"/>
        </w:rPr>
        <w:t xml:space="preserve"> party software instances, Renewals, billing, features, and accounts.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Deep understanding of Linux Systems focusing on CentOS and services such as DNS, RADIUS, Syslog, Apache, Nginx, NSQ, Firewalls, Load Balancing, Docker, and Docker Swarm.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Manage a Windows and Apple environment for end-user support, Exchange, Active Directory, Accounting, File sharing, printing, and Quoting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Interfacing between departments to bring problems to resolution.  Bringing resources together to combine expertise of networking, systems, and software to quick resolution.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Plan, implement, and deploy new server instances.  Size requirements, and purchase hardware. 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Maintain and monitor virtual environment using vmware and docker swarm, ELK, Cacti, WUG, Zabbix, and Monitis.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Research new products and solutions for all company technology needs from user authentication, Internal IT tools, to project management and networking. 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inline distT="0" distB="0" distL="19050" distR="1905">
          <wp:extent cx="6284595" cy="1009650"/>
          <wp:effectExtent l="0" t="0" r="0" b="0"/>
          <wp:docPr id="1" name="Picture 1" descr="Letter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tter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b414d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83c20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83c20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83c2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5249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7223d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583c2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583c2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83c2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LibreOffice/5.1.4.2$Linux_X86_64 LibreOffice_project/10m0$Build-2</Application>
  <Pages>1</Pages>
  <Words>601</Words>
  <CharactersWithSpaces>3427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2017-01-31T15:45:00Z</dcterms:created>
  <dc:creator>mbueltel</dc:creator>
  <dc:description/>
  <dc:language>en-US</dc:language>
  <cp:lastModifiedBy>Sam Mienders</cp:lastModifiedBy>
  <cp:lastPrinted>2012-01-24T21:54:00Z</cp:lastPrinted>
  <dcterms:modified xsi:type="dcterms:W3CDTF">2017-01-31T20:06:00Z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